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D9" w:rsidRPr="00040DD9" w:rsidRDefault="00040DD9" w:rsidP="00040DD9">
      <w:pPr>
        <w:jc w:val="center"/>
        <w:rPr>
          <w:lang w:val="id-ID"/>
        </w:rPr>
      </w:pPr>
    </w:p>
    <w:p w:rsidR="00040DD9" w:rsidRPr="00040DD9" w:rsidRDefault="00040DD9" w:rsidP="00040DD9">
      <w:pPr>
        <w:spacing w:line="360" w:lineRule="auto"/>
        <w:jc w:val="center"/>
        <w:rPr>
          <w:b/>
        </w:rPr>
      </w:pPr>
      <w:r w:rsidRPr="00040DD9">
        <w:rPr>
          <w:b/>
        </w:rPr>
        <w:t>Tabel 26</w:t>
      </w:r>
    </w:p>
    <w:p w:rsidR="00040DD9" w:rsidRPr="00040DD9" w:rsidRDefault="00040DD9" w:rsidP="00040DD9">
      <w:pPr>
        <w:jc w:val="center"/>
        <w:rPr>
          <w:b/>
          <w:lang w:val="id-ID"/>
        </w:rPr>
      </w:pPr>
      <w:r w:rsidRPr="00040DD9">
        <w:rPr>
          <w:b/>
        </w:rPr>
        <w:t>Data Keadaan Tempat Tidur (TT) Per 31 Desember 201</w:t>
      </w:r>
      <w:r w:rsidRPr="00040DD9">
        <w:rPr>
          <w:b/>
          <w:lang w:val="id-ID"/>
        </w:rPr>
        <w:t>8</w:t>
      </w:r>
    </w:p>
    <w:p w:rsidR="00040DD9" w:rsidRPr="00040DD9" w:rsidRDefault="00040DD9" w:rsidP="00040DD9">
      <w:bookmarkStart w:id="0" w:name="_GoBack"/>
      <w:bookmarkEnd w:id="0"/>
    </w:p>
    <w:tbl>
      <w:tblPr>
        <w:tblW w:w="17201" w:type="dxa"/>
        <w:tblInd w:w="250" w:type="dxa"/>
        <w:tblLook w:val="04A0" w:firstRow="1" w:lastRow="0" w:firstColumn="1" w:lastColumn="0" w:noHBand="0" w:noVBand="1"/>
      </w:tblPr>
      <w:tblGrid>
        <w:gridCol w:w="709"/>
        <w:gridCol w:w="1706"/>
        <w:gridCol w:w="1947"/>
        <w:gridCol w:w="1239"/>
        <w:gridCol w:w="1240"/>
        <w:gridCol w:w="1239"/>
        <w:gridCol w:w="1239"/>
        <w:gridCol w:w="1239"/>
        <w:gridCol w:w="1948"/>
        <w:gridCol w:w="1061"/>
        <w:gridCol w:w="1062"/>
        <w:gridCol w:w="1336"/>
        <w:gridCol w:w="1236"/>
      </w:tblGrid>
      <w:tr w:rsidR="00040DD9" w:rsidRPr="00040DD9" w:rsidTr="00040DD9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No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Ruang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Kasus</w:t>
            </w:r>
          </w:p>
        </w:tc>
        <w:tc>
          <w:tcPr>
            <w:tcW w:w="11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Kelas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Jumlah</w:t>
            </w:r>
          </w:p>
        </w:tc>
      </w:tr>
      <w:tr w:rsidR="00040DD9" w:rsidRPr="00040DD9" w:rsidTr="00040DD9">
        <w:trPr>
          <w:trHeight w:val="5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Utama V</w:t>
            </w:r>
          </w:p>
        </w:tc>
        <w:tc>
          <w:tcPr>
            <w:tcW w:w="12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Utama IV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Utama III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Utama II</w:t>
            </w:r>
          </w:p>
        </w:tc>
        <w:tc>
          <w:tcPr>
            <w:tcW w:w="12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Utama I</w:t>
            </w:r>
          </w:p>
        </w:tc>
        <w:tc>
          <w:tcPr>
            <w:tcW w:w="19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Kelas 1</w:t>
            </w:r>
          </w:p>
        </w:tc>
        <w:tc>
          <w:tcPr>
            <w:tcW w:w="10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Kelas 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Kelas 3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Intensif/</w:t>
            </w:r>
          </w:p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Isolasi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</w:p>
        </w:tc>
      </w:tr>
      <w:tr w:rsidR="00040DD9" w:rsidRPr="00040DD9" w:rsidTr="00040DD9">
        <w:trPr>
          <w:trHeight w:val="3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Anggrek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Syaraf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20</w:t>
            </w:r>
          </w:p>
        </w:tc>
      </w:tr>
      <w:tr w:rsidR="00040DD9" w:rsidRPr="00040DD9" w:rsidTr="00040DD9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Bougenville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Keb</w:t>
            </w:r>
            <w:r w:rsidRPr="00040DD9">
              <w:rPr>
                <w:lang w:val="id-ID"/>
              </w:rPr>
              <w:t>idanan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33</w:t>
            </w:r>
          </w:p>
        </w:tc>
      </w:tr>
      <w:tr w:rsidR="00040DD9" w:rsidRPr="00040DD9" w:rsidTr="00040DD9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Cempaka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Anak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21</w:t>
            </w:r>
          </w:p>
        </w:tc>
      </w:tr>
      <w:tr w:rsidR="00040DD9" w:rsidRPr="00040DD9" w:rsidTr="00040DD9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Dahlia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t>Bedah</w:t>
            </w:r>
            <w:r w:rsidRPr="00040DD9">
              <w:rPr>
                <w:lang w:val="id-ID"/>
              </w:rPr>
              <w:t>/Ortho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  <w:rPr>
                <w:lang w:val="en-ID"/>
              </w:rPr>
            </w:pPr>
            <w:r w:rsidRPr="00040DD9">
              <w:rPr>
                <w:lang w:val="id-ID"/>
              </w:rPr>
              <w:t>2</w:t>
            </w:r>
            <w:r w:rsidRPr="00040DD9">
              <w:rPr>
                <w:lang w:val="en-ID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  <w:rPr>
                <w:lang w:val="en-ID"/>
              </w:rPr>
            </w:pPr>
            <w:r w:rsidRPr="00040DD9">
              <w:t>2</w:t>
            </w:r>
            <w:r w:rsidRPr="00040DD9">
              <w:rPr>
                <w:lang w:val="en-ID"/>
              </w:rPr>
              <w:t>8</w:t>
            </w:r>
          </w:p>
        </w:tc>
      </w:tr>
      <w:tr w:rsidR="00040DD9" w:rsidRPr="00040DD9" w:rsidTr="00040DD9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Edelweis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t>Bedah</w:t>
            </w:r>
            <w:r w:rsidRPr="00040DD9">
              <w:rPr>
                <w:lang w:val="id-ID"/>
              </w:rPr>
              <w:t>/Ortho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rPr>
                <w:lang w:val="id-ID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21</w:t>
            </w:r>
          </w:p>
        </w:tc>
      </w:tr>
      <w:tr w:rsidR="00040DD9" w:rsidRPr="00040DD9" w:rsidTr="00040DD9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Flamboyan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Dalam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t>1</w:t>
            </w:r>
            <w:r w:rsidRPr="00040DD9">
              <w:rPr>
                <w:lang w:val="id-ID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16</w:t>
            </w:r>
          </w:p>
        </w:tc>
      </w:tr>
      <w:tr w:rsidR="00040DD9" w:rsidRPr="00040DD9" w:rsidTr="00040DD9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Gardena Lama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Semua Kasus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10</w:t>
            </w:r>
          </w:p>
        </w:tc>
      </w:tr>
      <w:tr w:rsidR="00040DD9" w:rsidRPr="00040DD9" w:rsidTr="00040DD9">
        <w:trPr>
          <w:trHeight w:val="3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Gardena Baru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Semua Kasus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27</w:t>
            </w:r>
          </w:p>
        </w:tc>
      </w:tr>
      <w:tr w:rsidR="00040DD9" w:rsidRPr="00040DD9" w:rsidTr="00040DD9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Kenanga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Dalam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19</w:t>
            </w:r>
          </w:p>
        </w:tc>
      </w:tr>
      <w:tr w:rsidR="00040DD9" w:rsidRPr="00040DD9" w:rsidTr="00040DD9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t>1</w:t>
            </w:r>
            <w:r w:rsidRPr="00040DD9">
              <w:rPr>
                <w:lang w:val="id-ID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Lavender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Dalam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t>3</w:t>
            </w:r>
            <w:r w:rsidRPr="00040DD9">
              <w:rPr>
                <w:lang w:val="id-ID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53</w:t>
            </w:r>
          </w:p>
        </w:tc>
      </w:tr>
      <w:tr w:rsidR="00040DD9" w:rsidRPr="00040DD9" w:rsidTr="00040DD9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t>1</w:t>
            </w:r>
            <w:r w:rsidRPr="00040DD9">
              <w:rPr>
                <w:lang w:val="id-ID"/>
              </w:rPr>
              <w:t>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Menur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t>Bedah</w:t>
            </w:r>
            <w:r w:rsidRPr="00040DD9">
              <w:rPr>
                <w:lang w:val="id-ID"/>
              </w:rPr>
              <w:t>/Ortho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rPr>
                <w:lang w:val="id-ID"/>
              </w:rPr>
              <w:t>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25</w:t>
            </w:r>
          </w:p>
        </w:tc>
      </w:tr>
      <w:tr w:rsidR="00040DD9" w:rsidRPr="00040DD9" w:rsidTr="00040DD9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DD9" w:rsidRPr="00040DD9" w:rsidRDefault="00040DD9" w:rsidP="00040DD9">
            <w:pPr>
              <w:jc w:val="center"/>
            </w:pPr>
            <w:r w:rsidRPr="00040DD9"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D9" w:rsidRPr="00040DD9" w:rsidRDefault="00040DD9" w:rsidP="00040DD9">
            <w:pPr>
              <w:jc w:val="center"/>
            </w:pPr>
            <w:r w:rsidRPr="00040DD9">
              <w:t>Perinatologi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t>B</w:t>
            </w:r>
            <w:r w:rsidRPr="00040DD9">
              <w:rPr>
                <w:lang w:val="id-ID"/>
              </w:rPr>
              <w:t>ayi bermasalah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NICU 4</w:t>
            </w:r>
          </w:p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Non Infeksius 6</w:t>
            </w:r>
          </w:p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Infeksius 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t>1</w:t>
            </w:r>
            <w:r w:rsidRPr="00040DD9">
              <w:rPr>
                <w:lang w:val="id-ID"/>
              </w:rPr>
              <w:t>5</w:t>
            </w:r>
          </w:p>
        </w:tc>
      </w:tr>
      <w:tr w:rsidR="00040DD9" w:rsidRPr="00040DD9" w:rsidTr="00040DD9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</w:p>
        </w:tc>
        <w:tc>
          <w:tcPr>
            <w:tcW w:w="3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D9" w:rsidRPr="00040DD9" w:rsidRDefault="00040DD9" w:rsidP="00040DD9">
            <w:pPr>
              <w:jc w:val="center"/>
              <w:rPr>
                <w:lang w:val="en-ID"/>
              </w:rPr>
            </w:pPr>
            <w:r w:rsidRPr="00040DD9">
              <w:rPr>
                <w:lang w:val="en-ID"/>
              </w:rPr>
              <w:t>Jumlah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  <w:rPr>
                <w:lang w:val="en-ID"/>
              </w:rPr>
            </w:pPr>
            <w:r w:rsidRPr="00040DD9">
              <w:rPr>
                <w:lang w:val="en-ID"/>
              </w:rPr>
              <w:t>288</w:t>
            </w:r>
          </w:p>
        </w:tc>
      </w:tr>
      <w:tr w:rsidR="00040DD9" w:rsidRPr="00040DD9" w:rsidTr="00040DD9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t>1</w:t>
            </w:r>
            <w:r w:rsidRPr="00040DD9">
              <w:rPr>
                <w:lang w:val="id-ID"/>
              </w:rPr>
              <w:t>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ICU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Perawatan Intensif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5</w:t>
            </w:r>
          </w:p>
        </w:tc>
      </w:tr>
      <w:tr w:rsidR="00040DD9" w:rsidRPr="00040DD9" w:rsidTr="00040DD9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14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IMC/IGD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Perawatan sementara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6/9</w:t>
            </w:r>
          </w:p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RR 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16</w:t>
            </w:r>
          </w:p>
        </w:tc>
      </w:tr>
      <w:tr w:rsidR="00040DD9" w:rsidRPr="00040DD9" w:rsidTr="00040DD9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</w:pPr>
            <w:r w:rsidRPr="00040DD9">
              <w:t>15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Hemodialisa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Cuci Darah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</w:pPr>
            <w:r w:rsidRPr="00040DD9"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DD9" w:rsidRPr="00040DD9" w:rsidRDefault="00040DD9" w:rsidP="00040DD9">
            <w:pPr>
              <w:jc w:val="center"/>
              <w:rPr>
                <w:lang w:val="id-ID"/>
              </w:rPr>
            </w:pPr>
            <w:r w:rsidRPr="00040DD9">
              <w:rPr>
                <w:lang w:val="id-ID"/>
              </w:rPr>
              <w:t>6</w:t>
            </w:r>
          </w:p>
        </w:tc>
      </w:tr>
      <w:tr w:rsidR="00040DD9" w:rsidRPr="00040DD9" w:rsidTr="00040DD9">
        <w:trPr>
          <w:trHeight w:val="322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Total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  <w:lang w:val="id-ID"/>
              </w:rPr>
              <w:t>37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  <w:lang w:val="id-ID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  <w:lang w:val="id-ID"/>
              </w:rPr>
            </w:pPr>
            <w:r w:rsidRPr="00040DD9">
              <w:rPr>
                <w:b/>
                <w:bCs/>
                <w:lang w:val="id-ID"/>
              </w:rPr>
              <w:t>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  <w:lang w:val="id-ID"/>
              </w:rPr>
            </w:pPr>
            <w:r w:rsidRPr="00040DD9">
              <w:rPr>
                <w:b/>
                <w:bCs/>
                <w:lang w:val="id-ID"/>
              </w:rPr>
              <w:t>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  <w:lang w:val="id-ID"/>
              </w:rPr>
              <w:t>136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</w:rPr>
            </w:pPr>
            <w:r w:rsidRPr="00040DD9">
              <w:rPr>
                <w:b/>
                <w:bCs/>
                <w:lang w:val="id-ID"/>
              </w:rPr>
              <w:t>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40DD9" w:rsidRPr="00040DD9" w:rsidRDefault="00040DD9" w:rsidP="00040DD9">
            <w:pPr>
              <w:jc w:val="center"/>
              <w:rPr>
                <w:b/>
                <w:bCs/>
                <w:lang w:val="en-ID"/>
              </w:rPr>
            </w:pPr>
            <w:r w:rsidRPr="00040DD9">
              <w:rPr>
                <w:b/>
                <w:bCs/>
                <w:lang w:val="id-ID"/>
              </w:rPr>
              <w:t>31</w:t>
            </w:r>
            <w:r w:rsidRPr="00040DD9">
              <w:rPr>
                <w:b/>
                <w:bCs/>
                <w:lang w:val="en-ID"/>
              </w:rPr>
              <w:t>5</w:t>
            </w:r>
          </w:p>
        </w:tc>
      </w:tr>
    </w:tbl>
    <w:p w:rsidR="00040DD9" w:rsidRPr="00040DD9" w:rsidRDefault="00040DD9" w:rsidP="00040DD9">
      <w:pPr>
        <w:jc w:val="center"/>
        <w:rPr>
          <w:lang w:val="id-ID"/>
        </w:rPr>
      </w:pPr>
    </w:p>
    <w:p w:rsidR="00040DD9" w:rsidRPr="00040DD9" w:rsidRDefault="00040DD9" w:rsidP="00040DD9">
      <w:pPr>
        <w:jc w:val="center"/>
        <w:rPr>
          <w:lang w:val="id-ID"/>
        </w:rPr>
      </w:pPr>
      <w:r w:rsidRPr="00040DD9">
        <w:rPr>
          <w:noProof/>
        </w:rPr>
        <w:lastRenderedPageBreak/>
        <w:drawing>
          <wp:inline distT="0" distB="0" distL="0" distR="0" wp14:anchorId="75E9FCB6" wp14:editId="2C90CAFA">
            <wp:extent cx="10839236" cy="4941869"/>
            <wp:effectExtent l="0" t="0" r="19685" b="1143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D4853" w:rsidRPr="00040DD9" w:rsidRDefault="00040DD9" w:rsidP="00040DD9">
      <w:pPr>
        <w:spacing w:after="200" w:line="276" w:lineRule="auto"/>
        <w:rPr>
          <w:lang w:val="en-ID"/>
        </w:rPr>
      </w:pPr>
    </w:p>
    <w:sectPr w:rsidR="008D4853" w:rsidRPr="00040DD9" w:rsidSect="00040DD9">
      <w:pgSz w:w="18711" w:h="12242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D9"/>
    <w:rsid w:val="00040DD9"/>
    <w:rsid w:val="0019438A"/>
    <w:rsid w:val="00AC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Utama V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Anggrek</c:v>
                </c:pt>
                <c:pt idx="1">
                  <c:v>Bougenville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 Lama</c:v>
                </c:pt>
                <c:pt idx="7">
                  <c:v>Gardena Baru</c:v>
                </c:pt>
                <c:pt idx="8">
                  <c:v>Kenanga</c:v>
                </c:pt>
                <c:pt idx="9">
                  <c:v>Lavender</c:v>
                </c:pt>
                <c:pt idx="10">
                  <c:v>Menur</c:v>
                </c:pt>
                <c:pt idx="11">
                  <c:v>Perinatologi</c:v>
                </c:pt>
                <c:pt idx="12">
                  <c:v>ICU</c:v>
                </c:pt>
                <c:pt idx="13">
                  <c:v>IMC/IGD</c:v>
                </c:pt>
                <c:pt idx="14">
                  <c:v>Hemodialisa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Utama IV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Anggrek</c:v>
                </c:pt>
                <c:pt idx="1">
                  <c:v>Bougenville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 Lama</c:v>
                </c:pt>
                <c:pt idx="7">
                  <c:v>Gardena Baru</c:v>
                </c:pt>
                <c:pt idx="8">
                  <c:v>Kenanga</c:v>
                </c:pt>
                <c:pt idx="9">
                  <c:v>Lavender</c:v>
                </c:pt>
                <c:pt idx="10">
                  <c:v>Menur</c:v>
                </c:pt>
                <c:pt idx="11">
                  <c:v>Perinatologi</c:v>
                </c:pt>
                <c:pt idx="12">
                  <c:v>ICU</c:v>
                </c:pt>
                <c:pt idx="13">
                  <c:v>IMC/IGD</c:v>
                </c:pt>
                <c:pt idx="14">
                  <c:v>Hemodialisa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6">
                  <c:v>10</c:v>
                </c:pt>
                <c:pt idx="7">
                  <c:v>27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Utama III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Anggrek</c:v>
                </c:pt>
                <c:pt idx="1">
                  <c:v>Bougenville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 Lama</c:v>
                </c:pt>
                <c:pt idx="7">
                  <c:v>Gardena Baru</c:v>
                </c:pt>
                <c:pt idx="8">
                  <c:v>Kenanga</c:v>
                </c:pt>
                <c:pt idx="9">
                  <c:v>Lavender</c:v>
                </c:pt>
                <c:pt idx="10">
                  <c:v>Menur</c:v>
                </c:pt>
                <c:pt idx="11">
                  <c:v>Perinatologi</c:v>
                </c:pt>
                <c:pt idx="12">
                  <c:v>ICU</c:v>
                </c:pt>
                <c:pt idx="13">
                  <c:v>IMC/IGD</c:v>
                </c:pt>
                <c:pt idx="14">
                  <c:v>Hemodialisa</c:v>
                </c:pt>
              </c:strCache>
            </c:strRef>
          </c:cat>
          <c:val>
            <c:numRef>
              <c:f>Sheet1!$D$2:$D$16</c:f>
              <c:numCache>
                <c:formatCode>General</c:formatCode>
                <c:ptCount val="15"/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Utama II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Anggrek</c:v>
                </c:pt>
                <c:pt idx="1">
                  <c:v>Bougenville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 Lama</c:v>
                </c:pt>
                <c:pt idx="7">
                  <c:v>Gardena Baru</c:v>
                </c:pt>
                <c:pt idx="8">
                  <c:v>Kenanga</c:v>
                </c:pt>
                <c:pt idx="9">
                  <c:v>Lavender</c:v>
                </c:pt>
                <c:pt idx="10">
                  <c:v>Menur</c:v>
                </c:pt>
                <c:pt idx="11">
                  <c:v>Perinatologi</c:v>
                </c:pt>
                <c:pt idx="12">
                  <c:v>ICU</c:v>
                </c:pt>
                <c:pt idx="13">
                  <c:v>IMC/IGD</c:v>
                </c:pt>
                <c:pt idx="14">
                  <c:v>Hemodialisa</c:v>
                </c:pt>
              </c:strCache>
            </c:strRef>
          </c:cat>
          <c:val>
            <c:numRef>
              <c:f>Sheet1!$E$2:$E$16</c:f>
              <c:numCache>
                <c:formatCode>General</c:formatCode>
                <c:ptCount val="15"/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Utama I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Anggrek</c:v>
                </c:pt>
                <c:pt idx="1">
                  <c:v>Bougenville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 Lama</c:v>
                </c:pt>
                <c:pt idx="7">
                  <c:v>Gardena Baru</c:v>
                </c:pt>
                <c:pt idx="8">
                  <c:v>Kenanga</c:v>
                </c:pt>
                <c:pt idx="9">
                  <c:v>Lavender</c:v>
                </c:pt>
                <c:pt idx="10">
                  <c:v>Menur</c:v>
                </c:pt>
                <c:pt idx="11">
                  <c:v>Perinatologi</c:v>
                </c:pt>
                <c:pt idx="12">
                  <c:v>ICU</c:v>
                </c:pt>
                <c:pt idx="13">
                  <c:v>IMC/IGD</c:v>
                </c:pt>
                <c:pt idx="14">
                  <c:v>Hemodialisa</c:v>
                </c:pt>
              </c:strCache>
            </c:strRef>
          </c:cat>
          <c:val>
            <c:numRef>
              <c:f>Sheet1!$F$2:$F$16</c:f>
              <c:numCache>
                <c:formatCode>General</c:formatCode>
                <c:ptCount val="15"/>
                <c:pt idx="2">
                  <c:v>4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Kelas 1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Anggrek</c:v>
                </c:pt>
                <c:pt idx="1">
                  <c:v>Bougenville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 Lama</c:v>
                </c:pt>
                <c:pt idx="7">
                  <c:v>Gardena Baru</c:v>
                </c:pt>
                <c:pt idx="8">
                  <c:v>Kenanga</c:v>
                </c:pt>
                <c:pt idx="9">
                  <c:v>Lavender</c:v>
                </c:pt>
                <c:pt idx="10">
                  <c:v>Menur</c:v>
                </c:pt>
                <c:pt idx="11">
                  <c:v>Perinatologi</c:v>
                </c:pt>
                <c:pt idx="12">
                  <c:v>ICU</c:v>
                </c:pt>
                <c:pt idx="13">
                  <c:v>IMC/IGD</c:v>
                </c:pt>
                <c:pt idx="14">
                  <c:v>Hemodialisa</c:v>
                </c:pt>
              </c:strCache>
            </c:strRef>
          </c:cat>
          <c:val>
            <c:numRef>
              <c:f>Sheet1!$G$2:$G$16</c:f>
              <c:numCache>
                <c:formatCode>General</c:formatCode>
                <c:ptCount val="15"/>
                <c:pt idx="0">
                  <c:v>4</c:v>
                </c:pt>
                <c:pt idx="1">
                  <c:v>8</c:v>
                </c:pt>
                <c:pt idx="2">
                  <c:v>2</c:v>
                </c:pt>
                <c:pt idx="4">
                  <c:v>4</c:v>
                </c:pt>
                <c:pt idx="5">
                  <c:v>12</c:v>
                </c:pt>
                <c:pt idx="9">
                  <c:v>4</c:v>
                </c:pt>
                <c:pt idx="11">
                  <c:v>13</c:v>
                </c:pt>
                <c:pt idx="12">
                  <c:v>5</c:v>
                </c:pt>
                <c:pt idx="14">
                  <c:v>6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Kelas 2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Anggrek</c:v>
                </c:pt>
                <c:pt idx="1">
                  <c:v>Bougenville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 Lama</c:v>
                </c:pt>
                <c:pt idx="7">
                  <c:v>Gardena Baru</c:v>
                </c:pt>
                <c:pt idx="8">
                  <c:v>Kenanga</c:v>
                </c:pt>
                <c:pt idx="9">
                  <c:v>Lavender</c:v>
                </c:pt>
                <c:pt idx="10">
                  <c:v>Menur</c:v>
                </c:pt>
                <c:pt idx="11">
                  <c:v>Perinatologi</c:v>
                </c:pt>
                <c:pt idx="12">
                  <c:v>ICU</c:v>
                </c:pt>
                <c:pt idx="13">
                  <c:v>IMC/IGD</c:v>
                </c:pt>
                <c:pt idx="14">
                  <c:v>Hemodialisa</c:v>
                </c:pt>
              </c:strCache>
            </c:strRef>
          </c:cat>
          <c:val>
            <c:numRef>
              <c:f>Sheet1!$H$2:$H$16</c:f>
              <c:numCache>
                <c:formatCode>General</c:formatCode>
                <c:ptCount val="15"/>
                <c:pt idx="0">
                  <c:v>8</c:v>
                </c:pt>
                <c:pt idx="1">
                  <c:v>8</c:v>
                </c:pt>
                <c:pt idx="2">
                  <c:v>4</c:v>
                </c:pt>
                <c:pt idx="4">
                  <c:v>8</c:v>
                </c:pt>
                <c:pt idx="9">
                  <c:v>8</c:v>
                </c:pt>
                <c:pt idx="10">
                  <c:v>8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Kelas 3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Anggrek</c:v>
                </c:pt>
                <c:pt idx="1">
                  <c:v>Bougenville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 Lama</c:v>
                </c:pt>
                <c:pt idx="7">
                  <c:v>Gardena Baru</c:v>
                </c:pt>
                <c:pt idx="8">
                  <c:v>Kenanga</c:v>
                </c:pt>
                <c:pt idx="9">
                  <c:v>Lavender</c:v>
                </c:pt>
                <c:pt idx="10">
                  <c:v>Menur</c:v>
                </c:pt>
                <c:pt idx="11">
                  <c:v>Perinatologi</c:v>
                </c:pt>
                <c:pt idx="12">
                  <c:v>ICU</c:v>
                </c:pt>
                <c:pt idx="13">
                  <c:v>IMC/IGD</c:v>
                </c:pt>
                <c:pt idx="14">
                  <c:v>Hemodialisa</c:v>
                </c:pt>
              </c:strCache>
            </c:strRef>
          </c:cat>
          <c:val>
            <c:numRef>
              <c:f>Sheet1!$I$2:$I$16</c:f>
              <c:numCache>
                <c:formatCode>General</c:formatCode>
                <c:ptCount val="15"/>
                <c:pt idx="0">
                  <c:v>8</c:v>
                </c:pt>
                <c:pt idx="1">
                  <c:v>15</c:v>
                </c:pt>
                <c:pt idx="2">
                  <c:v>8</c:v>
                </c:pt>
                <c:pt idx="3">
                  <c:v>28</c:v>
                </c:pt>
                <c:pt idx="4">
                  <c:v>9</c:v>
                </c:pt>
                <c:pt idx="8">
                  <c:v>16</c:v>
                </c:pt>
                <c:pt idx="9">
                  <c:v>39</c:v>
                </c:pt>
                <c:pt idx="10">
                  <c:v>16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Intensif / Isolasi</c:v>
                </c:pt>
              </c:strCache>
            </c:strRef>
          </c:tx>
          <c:invertIfNegative val="0"/>
          <c:cat>
            <c:strRef>
              <c:f>Sheet1!$A$2:$A$16</c:f>
              <c:strCache>
                <c:ptCount val="15"/>
                <c:pt idx="0">
                  <c:v>Anggrek</c:v>
                </c:pt>
                <c:pt idx="1">
                  <c:v>Bougenville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 Lama</c:v>
                </c:pt>
                <c:pt idx="7">
                  <c:v>Gardena Baru</c:v>
                </c:pt>
                <c:pt idx="8">
                  <c:v>Kenanga</c:v>
                </c:pt>
                <c:pt idx="9">
                  <c:v>Lavender</c:v>
                </c:pt>
                <c:pt idx="10">
                  <c:v>Menur</c:v>
                </c:pt>
                <c:pt idx="11">
                  <c:v>Perinatologi</c:v>
                </c:pt>
                <c:pt idx="12">
                  <c:v>ICU</c:v>
                </c:pt>
                <c:pt idx="13">
                  <c:v>IMC/IGD</c:v>
                </c:pt>
                <c:pt idx="14">
                  <c:v>Hemodialisa</c:v>
                </c:pt>
              </c:strCache>
            </c:strRef>
          </c:cat>
          <c:val>
            <c:numRef>
              <c:f>Sheet1!$J$2:$J$16</c:f>
              <c:numCache>
                <c:formatCode>General</c:formatCode>
                <c:ptCount val="15"/>
                <c:pt idx="1">
                  <c:v>2</c:v>
                </c:pt>
                <c:pt idx="2">
                  <c:v>3</c:v>
                </c:pt>
                <c:pt idx="3">
                  <c:v>28</c:v>
                </c:pt>
                <c:pt idx="5">
                  <c:v>4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412096"/>
        <c:axId val="211413632"/>
      </c:barChart>
      <c:catAx>
        <c:axId val="211412096"/>
        <c:scaling>
          <c:orientation val="minMax"/>
        </c:scaling>
        <c:delete val="0"/>
        <c:axPos val="b"/>
        <c:majorTickMark val="out"/>
        <c:minorTickMark val="none"/>
        <c:tickLblPos val="nextTo"/>
        <c:crossAx val="211413632"/>
        <c:crosses val="autoZero"/>
        <c:auto val="1"/>
        <c:lblAlgn val="ctr"/>
        <c:lblOffset val="100"/>
        <c:noMultiLvlLbl val="0"/>
      </c:catAx>
      <c:valAx>
        <c:axId val="211413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412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819</Characters>
  <Application>Microsoft Office Word</Application>
  <DocSecurity>0</DocSecurity>
  <Lines>6</Lines>
  <Paragraphs>1</Paragraphs>
  <ScaleCrop>false</ScaleCrop>
  <Company>HP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2019-04-24T06:23:00Z</dcterms:created>
  <dcterms:modified xsi:type="dcterms:W3CDTF">2019-04-24T06:26:00Z</dcterms:modified>
</cp:coreProperties>
</file>