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3" w:rsidRPr="00805B76" w:rsidRDefault="00094393" w:rsidP="00094393">
      <w:pPr>
        <w:tabs>
          <w:tab w:val="left" w:pos="1225"/>
        </w:tabs>
        <w:ind w:left="1225" w:hanging="1225"/>
        <w:jc w:val="center"/>
        <w:rPr>
          <w:b/>
          <w:lang w:val="id-ID"/>
        </w:rPr>
      </w:pPr>
      <w:r w:rsidRPr="00805B76">
        <w:rPr>
          <w:b/>
          <w:lang w:val="id-ID"/>
        </w:rPr>
        <w:t xml:space="preserve">10 </w:t>
      </w:r>
      <w:r w:rsidRPr="00805B76">
        <w:rPr>
          <w:b/>
          <w:bCs/>
          <w:lang w:val="sv-SE"/>
        </w:rPr>
        <w:t xml:space="preserve">Besar Diagnosa Terbanyak Klinik </w:t>
      </w:r>
      <w:r w:rsidRPr="00805B76">
        <w:rPr>
          <w:b/>
          <w:lang w:val="id-ID"/>
        </w:rPr>
        <w:t>Orthopaedi</w:t>
      </w:r>
    </w:p>
    <w:p w:rsidR="00094393" w:rsidRPr="007836AB" w:rsidRDefault="00094393" w:rsidP="00094393">
      <w:pPr>
        <w:tabs>
          <w:tab w:val="left" w:pos="1225"/>
        </w:tabs>
        <w:ind w:left="1225" w:hanging="1225"/>
        <w:jc w:val="center"/>
        <w:rPr>
          <w:lang w:val="id-ID"/>
        </w:rPr>
      </w:pPr>
    </w:p>
    <w:tbl>
      <w:tblPr>
        <w:tblW w:w="7650" w:type="dxa"/>
        <w:jc w:val="center"/>
        <w:tblLook w:val="04A0"/>
      </w:tblPr>
      <w:tblGrid>
        <w:gridCol w:w="576"/>
        <w:gridCol w:w="1256"/>
        <w:gridCol w:w="1418"/>
        <w:gridCol w:w="4536"/>
      </w:tblGrid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NO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JUMLAH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KODE ICD 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DESKRIPSI</w:t>
            </w:r>
          </w:p>
        </w:tc>
      </w:tr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2.205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rPr>
                <w:lang w:val="id-ID"/>
              </w:rPr>
              <w:t>M17.9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r w:rsidRPr="007836AB">
              <w:rPr>
                <w:lang w:val="id-ID"/>
              </w:rPr>
              <w:t>Gonarthrosis, unspecified</w:t>
            </w:r>
            <w:r w:rsidRPr="007836AB">
              <w:t xml:space="preserve">                                         </w:t>
            </w:r>
          </w:p>
        </w:tc>
      </w:tr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M19.9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r w:rsidRPr="007836AB">
              <w:rPr>
                <w:lang w:val="id-ID"/>
              </w:rPr>
              <w:t>Osteoarthitis</w:t>
            </w:r>
            <w:r w:rsidRPr="007836AB">
              <w:t xml:space="preserve">                                </w:t>
            </w:r>
          </w:p>
        </w:tc>
      </w:tr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rPr>
                <w:lang w:val="id-ID"/>
              </w:rPr>
              <w:t>S52.50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r w:rsidRPr="007836AB">
              <w:rPr>
                <w:lang w:val="id-ID"/>
              </w:rPr>
              <w:t>Frakture Radius</w:t>
            </w:r>
            <w:r w:rsidRPr="007836AB">
              <w:t xml:space="preserve">                                       </w:t>
            </w:r>
          </w:p>
        </w:tc>
      </w:tr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M</w:t>
            </w:r>
            <w:r w:rsidRPr="007836AB">
              <w:rPr>
                <w:lang w:val="id-ID"/>
              </w:rPr>
              <w:t>51.2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r w:rsidRPr="007836AB">
              <w:t xml:space="preserve">Other </w:t>
            </w:r>
            <w:r w:rsidRPr="007836AB">
              <w:rPr>
                <w:lang w:val="id-ID"/>
              </w:rPr>
              <w:t>Specified Intervertebral Disc Disp</w:t>
            </w:r>
            <w:r w:rsidRPr="007836AB">
              <w:t xml:space="preserve">                                                 </w:t>
            </w:r>
          </w:p>
        </w:tc>
      </w:tr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M</w:t>
            </w:r>
            <w:r w:rsidRPr="007836AB">
              <w:rPr>
                <w:lang w:val="id-ID"/>
              </w:rPr>
              <w:t>54.5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r w:rsidRPr="007836AB">
              <w:rPr>
                <w:lang w:val="id-ID"/>
              </w:rPr>
              <w:t>Low Back Pain (LBP)</w:t>
            </w:r>
          </w:p>
        </w:tc>
      </w:tr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M</w:t>
            </w:r>
            <w:r w:rsidRPr="007836AB">
              <w:rPr>
                <w:lang w:val="id-ID"/>
              </w:rPr>
              <w:t>75.0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r w:rsidRPr="007836AB">
              <w:rPr>
                <w:lang w:val="id-ID"/>
              </w:rPr>
              <w:t>Frozen Shoulder (FZ)</w:t>
            </w:r>
            <w:r w:rsidRPr="007836AB">
              <w:t xml:space="preserve">                   </w:t>
            </w:r>
          </w:p>
        </w:tc>
      </w:tr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M19.9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r w:rsidRPr="007836AB">
              <w:rPr>
                <w:lang w:val="id-ID"/>
              </w:rPr>
              <w:t>Other Secondary Gonarthrosis, Bilateral</w:t>
            </w:r>
            <w:r w:rsidRPr="007836AB">
              <w:t xml:space="preserve">               </w:t>
            </w:r>
          </w:p>
        </w:tc>
      </w:tr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rPr>
                <w:lang w:val="id-ID"/>
              </w:rPr>
              <w:t>S72.90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r w:rsidRPr="007836AB">
              <w:rPr>
                <w:lang w:val="id-ID"/>
              </w:rPr>
              <w:t>Fracture Femur</w:t>
            </w:r>
            <w:r w:rsidRPr="007836AB">
              <w:t xml:space="preserve">                                       </w:t>
            </w:r>
          </w:p>
        </w:tc>
      </w:tr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rPr>
                <w:lang w:val="id-ID"/>
              </w:rPr>
              <w:t>M79.1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r w:rsidRPr="007836AB">
              <w:rPr>
                <w:lang w:val="id-ID"/>
              </w:rPr>
              <w:t>Myalgia</w:t>
            </w:r>
            <w:r w:rsidRPr="007836AB">
              <w:t xml:space="preserve">      </w:t>
            </w:r>
          </w:p>
        </w:tc>
      </w:tr>
      <w:tr w:rsidR="00094393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  <w:rPr>
                <w:lang w:val="id-ID"/>
              </w:rPr>
            </w:pPr>
            <w:r w:rsidRPr="007836AB">
              <w:rPr>
                <w:lang w:val="id-ID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pPr>
              <w:jc w:val="center"/>
            </w:pPr>
            <w:r w:rsidRPr="007836AB">
              <w:rPr>
                <w:lang w:val="id-ID"/>
              </w:rPr>
              <w:t>S52.2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393" w:rsidRPr="007836AB" w:rsidRDefault="00094393" w:rsidP="00EE786B">
            <w:r w:rsidRPr="007836AB">
              <w:rPr>
                <w:lang w:val="id-ID"/>
              </w:rPr>
              <w:t>Fracture of Lower End of Radius</w:t>
            </w:r>
            <w:r w:rsidRPr="007836AB">
              <w:t xml:space="preserve">                                              </w:t>
            </w:r>
          </w:p>
        </w:tc>
      </w:tr>
    </w:tbl>
    <w:p w:rsidR="00094393" w:rsidRPr="007836AB" w:rsidRDefault="00094393" w:rsidP="00094393">
      <w:pPr>
        <w:tabs>
          <w:tab w:val="left" w:pos="1225"/>
        </w:tabs>
        <w:ind w:left="1225" w:hanging="1225"/>
        <w:jc w:val="center"/>
        <w:rPr>
          <w:lang w:val="id-ID"/>
        </w:rPr>
      </w:pPr>
    </w:p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94393"/>
    <w:rsid w:val="00017287"/>
    <w:rsid w:val="00094393"/>
    <w:rsid w:val="00112241"/>
    <w:rsid w:val="006664E1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2019-04-25T03:30:00Z</dcterms:created>
  <dcterms:modified xsi:type="dcterms:W3CDTF">2019-04-25T03:30:00Z</dcterms:modified>
</cp:coreProperties>
</file>