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574" w:rsidRPr="003C2109" w:rsidRDefault="00213574" w:rsidP="00213574">
      <w:pPr>
        <w:spacing w:line="276" w:lineRule="auto"/>
        <w:jc w:val="center"/>
        <w:rPr>
          <w:b/>
        </w:rPr>
      </w:pPr>
      <w:proofErr w:type="spellStart"/>
      <w:r w:rsidRPr="003C2109">
        <w:rPr>
          <w:b/>
        </w:rPr>
        <w:t>Tabel</w:t>
      </w:r>
      <w:proofErr w:type="spellEnd"/>
      <w:r w:rsidRPr="003C2109">
        <w:rPr>
          <w:b/>
        </w:rPr>
        <w:t xml:space="preserve"> 30</w:t>
      </w:r>
    </w:p>
    <w:p w:rsidR="00213574" w:rsidRPr="003C2109" w:rsidRDefault="00213574" w:rsidP="00213574">
      <w:pPr>
        <w:spacing w:line="276" w:lineRule="auto"/>
        <w:jc w:val="center"/>
        <w:rPr>
          <w:b/>
        </w:rPr>
      </w:pPr>
      <w:r w:rsidRPr="003C2109">
        <w:rPr>
          <w:b/>
        </w:rPr>
        <w:t xml:space="preserve">Data Status </w:t>
      </w:r>
      <w:proofErr w:type="spellStart"/>
      <w:r w:rsidRPr="003C2109">
        <w:rPr>
          <w:b/>
        </w:rPr>
        <w:t>Pasien</w:t>
      </w:r>
      <w:proofErr w:type="spellEnd"/>
      <w:r w:rsidRPr="003C2109">
        <w:rPr>
          <w:b/>
        </w:rPr>
        <w:t xml:space="preserve"> </w:t>
      </w:r>
      <w:proofErr w:type="spellStart"/>
      <w:r w:rsidRPr="003C2109">
        <w:rPr>
          <w:b/>
        </w:rPr>
        <w:t>Pulang</w:t>
      </w:r>
      <w:proofErr w:type="spellEnd"/>
      <w:r w:rsidRPr="003C2109">
        <w:rPr>
          <w:b/>
        </w:rPr>
        <w:t xml:space="preserve"> </w:t>
      </w:r>
      <w:proofErr w:type="gramStart"/>
      <w:r w:rsidRPr="003C2109">
        <w:rPr>
          <w:b/>
        </w:rPr>
        <w:t>Per</w:t>
      </w:r>
      <w:proofErr w:type="gramEnd"/>
      <w:r w:rsidRPr="003C2109">
        <w:rPr>
          <w:b/>
        </w:rPr>
        <w:t xml:space="preserve"> </w:t>
      </w:r>
      <w:proofErr w:type="spellStart"/>
      <w:r w:rsidRPr="003C2109">
        <w:rPr>
          <w:b/>
        </w:rPr>
        <w:t>Ruang</w:t>
      </w:r>
      <w:proofErr w:type="spellEnd"/>
    </w:p>
    <w:p w:rsidR="00213574" w:rsidRDefault="00213574" w:rsidP="00213574">
      <w:pPr>
        <w:spacing w:line="276" w:lineRule="auto"/>
        <w:jc w:val="center"/>
        <w:rPr>
          <w:b/>
          <w:lang w:val="en-ID"/>
        </w:rPr>
      </w:pPr>
      <w:proofErr w:type="spellStart"/>
      <w:r w:rsidRPr="003C2109">
        <w:rPr>
          <w:b/>
        </w:rPr>
        <w:t>Tahun</w:t>
      </w:r>
      <w:proofErr w:type="spellEnd"/>
      <w:r w:rsidRPr="003C2109">
        <w:rPr>
          <w:b/>
        </w:rPr>
        <w:t xml:space="preserve"> 201</w:t>
      </w:r>
      <w:r w:rsidRPr="003C2109">
        <w:rPr>
          <w:b/>
          <w:lang w:val="id-ID"/>
        </w:rPr>
        <w:t>8</w:t>
      </w:r>
    </w:p>
    <w:p w:rsidR="00213574" w:rsidRPr="00213574" w:rsidRDefault="00213574" w:rsidP="00213574">
      <w:pPr>
        <w:spacing w:line="276" w:lineRule="auto"/>
        <w:jc w:val="center"/>
        <w:rPr>
          <w:b/>
          <w:lang w:val="en-ID"/>
        </w:rPr>
      </w:pPr>
    </w:p>
    <w:tbl>
      <w:tblPr>
        <w:tblW w:w="17362" w:type="dxa"/>
        <w:tblInd w:w="93" w:type="dxa"/>
        <w:tblLook w:val="04A0" w:firstRow="1" w:lastRow="0" w:firstColumn="1" w:lastColumn="0" w:noHBand="0" w:noVBand="1"/>
      </w:tblPr>
      <w:tblGrid>
        <w:gridCol w:w="866"/>
        <w:gridCol w:w="4704"/>
        <w:gridCol w:w="2513"/>
        <w:gridCol w:w="1409"/>
        <w:gridCol w:w="2800"/>
        <w:gridCol w:w="2720"/>
        <w:gridCol w:w="2350"/>
      </w:tblGrid>
      <w:tr w:rsidR="00213574" w:rsidRPr="003C2109" w:rsidTr="00213574">
        <w:trPr>
          <w:trHeight w:val="530"/>
        </w:trPr>
        <w:tc>
          <w:tcPr>
            <w:tcW w:w="8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No</w:t>
            </w:r>
          </w:p>
        </w:tc>
        <w:tc>
          <w:tcPr>
            <w:tcW w:w="4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Ruangan</w:t>
            </w:r>
            <w:proofErr w:type="spellEnd"/>
          </w:p>
        </w:tc>
        <w:tc>
          <w:tcPr>
            <w:tcW w:w="94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Pasien</w:t>
            </w:r>
            <w:proofErr w:type="spellEnd"/>
            <w:r w:rsidRPr="003C21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Keluar</w:t>
            </w:r>
            <w:proofErr w:type="spellEnd"/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  <w:lang w:val="id-ID"/>
              </w:rPr>
              <w:t>J</w:t>
            </w: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umlah</w:t>
            </w:r>
            <w:proofErr w:type="spellEnd"/>
            <w:r w:rsidRPr="003C21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Pasien</w:t>
            </w:r>
            <w:proofErr w:type="spellEnd"/>
            <w:r w:rsidRPr="003C210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Keluar</w:t>
            </w:r>
            <w:proofErr w:type="spellEnd"/>
          </w:p>
        </w:tc>
      </w:tr>
      <w:tr w:rsidR="00213574" w:rsidRPr="003C2109" w:rsidTr="00213574">
        <w:trPr>
          <w:trHeight w:val="433"/>
        </w:trPr>
        <w:tc>
          <w:tcPr>
            <w:tcW w:w="8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74" w:rsidRPr="003C2109" w:rsidRDefault="00213574" w:rsidP="00CD0D9B">
            <w:pPr>
              <w:rPr>
                <w:b/>
                <w:bCs/>
                <w:color w:val="000000"/>
              </w:rPr>
            </w:pPr>
          </w:p>
        </w:tc>
        <w:tc>
          <w:tcPr>
            <w:tcW w:w="4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74" w:rsidRPr="003C2109" w:rsidRDefault="00213574" w:rsidP="00CD0D9B">
            <w:pPr>
              <w:rPr>
                <w:b/>
                <w:bCs/>
                <w:color w:val="000000"/>
              </w:rPr>
            </w:pP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Dirujuk</w:t>
            </w:r>
            <w:proofErr w:type="spellEnd"/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APS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Sembuh</w:t>
            </w:r>
            <w:proofErr w:type="spellEnd"/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  <w:lang w:val="id-ID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M</w:t>
            </w:r>
            <w:r w:rsidRPr="003C2109">
              <w:rPr>
                <w:b/>
                <w:bCs/>
                <w:color w:val="000000"/>
                <w:sz w:val="22"/>
                <w:szCs w:val="22"/>
                <w:lang w:val="id-ID"/>
              </w:rPr>
              <w:t>eninggal dunia</w:t>
            </w: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3574" w:rsidRPr="003C2109" w:rsidRDefault="00213574" w:rsidP="00CD0D9B">
            <w:pPr>
              <w:rPr>
                <w:b/>
                <w:bCs/>
                <w:color w:val="000000"/>
              </w:rPr>
            </w:pP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Anggrek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930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1103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Bougenville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ibu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3310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3336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Bougenville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bayi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1725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1749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Cempaka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1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1786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Dahlia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1965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2024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Edelweis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1401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1445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Flamboyan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700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776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Gardena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633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657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 xml:space="preserve">Gardena 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lt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788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822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 xml:space="preserve">Gardena 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lt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572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598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 xml:space="preserve">Gardena 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lt</w:t>
            </w:r>
            <w:proofErr w:type="spellEnd"/>
            <w:r w:rsidRPr="003C2109">
              <w:rPr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292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315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Kenanga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1122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1244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Lavender lama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1648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1879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 xml:space="preserve">Lavender </w:t>
            </w:r>
            <w:proofErr w:type="spellStart"/>
            <w:r w:rsidRPr="003C2109">
              <w:rPr>
                <w:color w:val="000000"/>
                <w:sz w:val="22"/>
                <w:szCs w:val="22"/>
              </w:rPr>
              <w:t>baru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1026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1134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proofErr w:type="spellStart"/>
            <w:r w:rsidRPr="003C2109">
              <w:rPr>
                <w:color w:val="000000"/>
                <w:sz w:val="22"/>
                <w:szCs w:val="22"/>
              </w:rPr>
              <w:t>Menur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1839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1886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ICU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98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IMC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412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696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VK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94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106</w:t>
            </w:r>
          </w:p>
        </w:tc>
      </w:tr>
      <w:tr w:rsidR="00213574" w:rsidRPr="003C2109" w:rsidTr="00213574">
        <w:trPr>
          <w:trHeight w:val="3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213574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Perinatal</w:t>
            </w:r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55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680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93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jc w:val="center"/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848</w:t>
            </w:r>
          </w:p>
        </w:tc>
      </w:tr>
      <w:tr w:rsidR="00213574" w:rsidRPr="003C2109" w:rsidTr="00213574">
        <w:trPr>
          <w:trHeight w:val="48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574" w:rsidRPr="003C2109" w:rsidRDefault="00213574" w:rsidP="00CD0D9B">
            <w:pPr>
              <w:rPr>
                <w:color w:val="000000"/>
              </w:rPr>
            </w:pPr>
            <w:r w:rsidRPr="003C2109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3C2109">
              <w:rPr>
                <w:b/>
                <w:bCs/>
                <w:color w:val="000000"/>
                <w:sz w:val="22"/>
                <w:szCs w:val="22"/>
              </w:rPr>
              <w:t>Jumlah</w:t>
            </w:r>
            <w:proofErr w:type="spellEnd"/>
          </w:p>
        </w:tc>
        <w:tc>
          <w:tcPr>
            <w:tcW w:w="2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537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514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20520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949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3574" w:rsidRPr="003C2109" w:rsidRDefault="00213574" w:rsidP="00CD0D9B">
            <w:pPr>
              <w:jc w:val="center"/>
              <w:rPr>
                <w:b/>
                <w:bCs/>
                <w:color w:val="000000"/>
              </w:rPr>
            </w:pPr>
            <w:r w:rsidRPr="003C2109">
              <w:rPr>
                <w:b/>
                <w:bCs/>
                <w:color w:val="000000"/>
                <w:sz w:val="22"/>
                <w:szCs w:val="22"/>
              </w:rPr>
              <w:t>22520</w:t>
            </w:r>
          </w:p>
        </w:tc>
      </w:tr>
    </w:tbl>
    <w:p w:rsidR="00213574" w:rsidRPr="003C2109" w:rsidRDefault="00213574" w:rsidP="00213574">
      <w:pPr>
        <w:rPr>
          <w:lang w:val="id-ID"/>
        </w:rPr>
      </w:pPr>
    </w:p>
    <w:p w:rsidR="00213574" w:rsidRPr="003C2109" w:rsidRDefault="00213574" w:rsidP="00213574">
      <w:pPr>
        <w:rPr>
          <w:lang w:val="id-ID"/>
        </w:rPr>
      </w:pPr>
    </w:p>
    <w:p w:rsidR="00213574" w:rsidRPr="003C2109" w:rsidRDefault="00213574" w:rsidP="00213574">
      <w:pPr>
        <w:rPr>
          <w:lang w:val="id-ID"/>
        </w:rPr>
      </w:pPr>
    </w:p>
    <w:p w:rsidR="00213574" w:rsidRPr="003C2109" w:rsidRDefault="00213574" w:rsidP="00213574">
      <w:pPr>
        <w:rPr>
          <w:lang w:val="id-ID"/>
        </w:rPr>
      </w:pPr>
      <w:bookmarkStart w:id="0" w:name="_GoBack"/>
      <w:r w:rsidRPr="003C2109">
        <w:rPr>
          <w:noProof/>
        </w:rPr>
        <w:lastRenderedPageBreak/>
        <w:drawing>
          <wp:inline distT="0" distB="0" distL="0" distR="0" wp14:anchorId="31333164" wp14:editId="13FA8E57">
            <wp:extent cx="11085815" cy="5075433"/>
            <wp:effectExtent l="0" t="0" r="20955" b="11430"/>
            <wp:docPr id="10" name="Chart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End w:id="0"/>
    </w:p>
    <w:p w:rsidR="008D4853" w:rsidRPr="00213574" w:rsidRDefault="00213574" w:rsidP="00213574">
      <w:pPr>
        <w:spacing w:after="200" w:line="276" w:lineRule="auto"/>
        <w:rPr>
          <w:lang w:val="en-ID"/>
        </w:rPr>
      </w:pPr>
    </w:p>
    <w:sectPr w:rsidR="008D4853" w:rsidRPr="00213574" w:rsidSect="00213574">
      <w:pgSz w:w="18711" w:h="12242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74"/>
    <w:rsid w:val="0019438A"/>
    <w:rsid w:val="00213574"/>
    <w:rsid w:val="00AC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7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5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5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357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Dirujuk</c:v>
                </c:pt>
              </c:strCache>
            </c:strRef>
          </c:tx>
          <c:invertIfNegative val="0"/>
          <c:cat>
            <c:strRef>
              <c:f>Sheet1!$A$2:$A$20</c:f>
              <c:strCache>
                <c:ptCount val="19"/>
                <c:pt idx="0">
                  <c:v>Anggrek</c:v>
                </c:pt>
                <c:pt idx="1">
                  <c:v>Bougenville (ibu)</c:v>
                </c:pt>
                <c:pt idx="2">
                  <c:v>Bougenville (bayi)</c:v>
                </c:pt>
                <c:pt idx="3">
                  <c:v>Cempaka</c:v>
                </c:pt>
                <c:pt idx="4">
                  <c:v>Dahlia</c:v>
                </c:pt>
                <c:pt idx="5">
                  <c:v>Edelweis</c:v>
                </c:pt>
                <c:pt idx="6">
                  <c:v>Flamboyan</c:v>
                </c:pt>
                <c:pt idx="7">
                  <c:v>Gardena</c:v>
                </c:pt>
                <c:pt idx="8">
                  <c:v>Gardena lt 1</c:v>
                </c:pt>
                <c:pt idx="9">
                  <c:v>Gardena lt 2</c:v>
                </c:pt>
                <c:pt idx="10">
                  <c:v>Gardena lt 3</c:v>
                </c:pt>
                <c:pt idx="11">
                  <c:v>Kenanga</c:v>
                </c:pt>
                <c:pt idx="12">
                  <c:v>Lavender lama</c:v>
                </c:pt>
                <c:pt idx="13">
                  <c:v>Lavender baru</c:v>
                </c:pt>
                <c:pt idx="14">
                  <c:v>Menur</c:v>
                </c:pt>
                <c:pt idx="15">
                  <c:v>ICU</c:v>
                </c:pt>
                <c:pt idx="16">
                  <c:v>IMC</c:v>
                </c:pt>
                <c:pt idx="17">
                  <c:v>VK</c:v>
                </c:pt>
                <c:pt idx="18">
                  <c:v>Perinatal</c:v>
                </c:pt>
              </c:strCache>
            </c:strRef>
          </c:cat>
          <c:val>
            <c:numRef>
              <c:f>Sheet1!$B$2:$B$20</c:f>
              <c:numCache>
                <c:formatCode>General</c:formatCode>
                <c:ptCount val="19"/>
                <c:pt idx="0">
                  <c:v>46</c:v>
                </c:pt>
                <c:pt idx="1">
                  <c:v>10</c:v>
                </c:pt>
                <c:pt idx="2">
                  <c:v>7</c:v>
                </c:pt>
                <c:pt idx="3">
                  <c:v>37</c:v>
                </c:pt>
                <c:pt idx="4">
                  <c:v>31</c:v>
                </c:pt>
                <c:pt idx="5">
                  <c:v>25</c:v>
                </c:pt>
                <c:pt idx="6">
                  <c:v>34</c:v>
                </c:pt>
                <c:pt idx="7">
                  <c:v>13</c:v>
                </c:pt>
                <c:pt idx="8">
                  <c:v>20</c:v>
                </c:pt>
                <c:pt idx="9">
                  <c:v>11</c:v>
                </c:pt>
                <c:pt idx="10">
                  <c:v>13</c:v>
                </c:pt>
                <c:pt idx="11">
                  <c:v>25</c:v>
                </c:pt>
                <c:pt idx="12">
                  <c:v>68</c:v>
                </c:pt>
                <c:pt idx="13">
                  <c:v>33</c:v>
                </c:pt>
                <c:pt idx="14">
                  <c:v>21</c:v>
                </c:pt>
                <c:pt idx="15">
                  <c:v>11</c:v>
                </c:pt>
                <c:pt idx="16">
                  <c:v>108</c:v>
                </c:pt>
                <c:pt idx="17">
                  <c:v>4</c:v>
                </c:pt>
                <c:pt idx="18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APS</c:v>
                </c:pt>
              </c:strCache>
            </c:strRef>
          </c:tx>
          <c:invertIfNegative val="0"/>
          <c:cat>
            <c:strRef>
              <c:f>Sheet1!$A$2:$A$20</c:f>
              <c:strCache>
                <c:ptCount val="19"/>
                <c:pt idx="0">
                  <c:v>Anggrek</c:v>
                </c:pt>
                <c:pt idx="1">
                  <c:v>Bougenville (ibu)</c:v>
                </c:pt>
                <c:pt idx="2">
                  <c:v>Bougenville (bayi)</c:v>
                </c:pt>
                <c:pt idx="3">
                  <c:v>Cempaka</c:v>
                </c:pt>
                <c:pt idx="4">
                  <c:v>Dahlia</c:v>
                </c:pt>
                <c:pt idx="5">
                  <c:v>Edelweis</c:v>
                </c:pt>
                <c:pt idx="6">
                  <c:v>Flamboyan</c:v>
                </c:pt>
                <c:pt idx="7">
                  <c:v>Gardena</c:v>
                </c:pt>
                <c:pt idx="8">
                  <c:v>Gardena lt 1</c:v>
                </c:pt>
                <c:pt idx="9">
                  <c:v>Gardena lt 2</c:v>
                </c:pt>
                <c:pt idx="10">
                  <c:v>Gardena lt 3</c:v>
                </c:pt>
                <c:pt idx="11">
                  <c:v>Kenanga</c:v>
                </c:pt>
                <c:pt idx="12">
                  <c:v>Lavender lama</c:v>
                </c:pt>
                <c:pt idx="13">
                  <c:v>Lavender baru</c:v>
                </c:pt>
                <c:pt idx="14">
                  <c:v>Menur</c:v>
                </c:pt>
                <c:pt idx="15">
                  <c:v>ICU</c:v>
                </c:pt>
                <c:pt idx="16">
                  <c:v>IMC</c:v>
                </c:pt>
                <c:pt idx="17">
                  <c:v>VK</c:v>
                </c:pt>
                <c:pt idx="18">
                  <c:v>Perinatal</c:v>
                </c:pt>
              </c:strCache>
            </c:strRef>
          </c:cat>
          <c:val>
            <c:numRef>
              <c:f>Sheet1!$C$2:$C$20</c:f>
              <c:numCache>
                <c:formatCode>General</c:formatCode>
                <c:ptCount val="19"/>
                <c:pt idx="0">
                  <c:v>63</c:v>
                </c:pt>
                <c:pt idx="1">
                  <c:v>13</c:v>
                </c:pt>
                <c:pt idx="2">
                  <c:v>17</c:v>
                </c:pt>
                <c:pt idx="3">
                  <c:v>61</c:v>
                </c:pt>
                <c:pt idx="4">
                  <c:v>15</c:v>
                </c:pt>
                <c:pt idx="5">
                  <c:v>11</c:v>
                </c:pt>
                <c:pt idx="6">
                  <c:v>24</c:v>
                </c:pt>
                <c:pt idx="7">
                  <c:v>4</c:v>
                </c:pt>
                <c:pt idx="8">
                  <c:v>7</c:v>
                </c:pt>
                <c:pt idx="9">
                  <c:v>5</c:v>
                </c:pt>
                <c:pt idx="10">
                  <c:v>6</c:v>
                </c:pt>
                <c:pt idx="11">
                  <c:v>33</c:v>
                </c:pt>
                <c:pt idx="12">
                  <c:v>70</c:v>
                </c:pt>
                <c:pt idx="13">
                  <c:v>37</c:v>
                </c:pt>
                <c:pt idx="14">
                  <c:v>19</c:v>
                </c:pt>
                <c:pt idx="15">
                  <c:v>4</c:v>
                </c:pt>
                <c:pt idx="16">
                  <c:v>64</c:v>
                </c:pt>
                <c:pt idx="17">
                  <c:v>6</c:v>
                </c:pt>
                <c:pt idx="18">
                  <c:v>55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Sembuh</c:v>
                </c:pt>
              </c:strCache>
            </c:strRef>
          </c:tx>
          <c:invertIfNegative val="0"/>
          <c:cat>
            <c:strRef>
              <c:f>Sheet1!$A$2:$A$20</c:f>
              <c:strCache>
                <c:ptCount val="19"/>
                <c:pt idx="0">
                  <c:v>Anggrek</c:v>
                </c:pt>
                <c:pt idx="1">
                  <c:v>Bougenville (ibu)</c:v>
                </c:pt>
                <c:pt idx="2">
                  <c:v>Bougenville (bayi)</c:v>
                </c:pt>
                <c:pt idx="3">
                  <c:v>Cempaka</c:v>
                </c:pt>
                <c:pt idx="4">
                  <c:v>Dahlia</c:v>
                </c:pt>
                <c:pt idx="5">
                  <c:v>Edelweis</c:v>
                </c:pt>
                <c:pt idx="6">
                  <c:v>Flamboyan</c:v>
                </c:pt>
                <c:pt idx="7">
                  <c:v>Gardena</c:v>
                </c:pt>
                <c:pt idx="8">
                  <c:v>Gardena lt 1</c:v>
                </c:pt>
                <c:pt idx="9">
                  <c:v>Gardena lt 2</c:v>
                </c:pt>
                <c:pt idx="10">
                  <c:v>Gardena lt 3</c:v>
                </c:pt>
                <c:pt idx="11">
                  <c:v>Kenanga</c:v>
                </c:pt>
                <c:pt idx="12">
                  <c:v>Lavender lama</c:v>
                </c:pt>
                <c:pt idx="13">
                  <c:v>Lavender baru</c:v>
                </c:pt>
                <c:pt idx="14">
                  <c:v>Menur</c:v>
                </c:pt>
                <c:pt idx="15">
                  <c:v>ICU</c:v>
                </c:pt>
                <c:pt idx="16">
                  <c:v>IMC</c:v>
                </c:pt>
                <c:pt idx="17">
                  <c:v>VK</c:v>
                </c:pt>
                <c:pt idx="18">
                  <c:v>Perinatal</c:v>
                </c:pt>
              </c:strCache>
            </c:strRef>
          </c:cat>
          <c:val>
            <c:numRef>
              <c:f>Sheet1!$D$2:$D$20</c:f>
              <c:numCache>
                <c:formatCode>General</c:formatCode>
                <c:ptCount val="19"/>
                <c:pt idx="0">
                  <c:v>930</c:v>
                </c:pt>
                <c:pt idx="1">
                  <c:v>3310</c:v>
                </c:pt>
                <c:pt idx="2">
                  <c:v>1725</c:v>
                </c:pt>
                <c:pt idx="3">
                  <c:v>1680</c:v>
                </c:pt>
                <c:pt idx="4">
                  <c:v>1965</c:v>
                </c:pt>
                <c:pt idx="5">
                  <c:v>1401</c:v>
                </c:pt>
                <c:pt idx="6">
                  <c:v>700</c:v>
                </c:pt>
                <c:pt idx="7">
                  <c:v>633</c:v>
                </c:pt>
                <c:pt idx="8">
                  <c:v>788</c:v>
                </c:pt>
                <c:pt idx="9">
                  <c:v>572</c:v>
                </c:pt>
                <c:pt idx="10">
                  <c:v>292</c:v>
                </c:pt>
                <c:pt idx="11">
                  <c:v>1122</c:v>
                </c:pt>
                <c:pt idx="12">
                  <c:v>1648</c:v>
                </c:pt>
                <c:pt idx="13">
                  <c:v>1026</c:v>
                </c:pt>
                <c:pt idx="14">
                  <c:v>1839</c:v>
                </c:pt>
                <c:pt idx="15">
                  <c:v>3</c:v>
                </c:pt>
                <c:pt idx="16">
                  <c:v>112</c:v>
                </c:pt>
                <c:pt idx="17">
                  <c:v>94</c:v>
                </c:pt>
                <c:pt idx="18">
                  <c:v>680</c:v>
                </c:pt>
              </c:numCache>
            </c:numRef>
          </c:val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Meninggal Dunia</c:v>
                </c:pt>
              </c:strCache>
            </c:strRef>
          </c:tx>
          <c:invertIfNegative val="0"/>
          <c:cat>
            <c:strRef>
              <c:f>Sheet1!$A$2:$A$20</c:f>
              <c:strCache>
                <c:ptCount val="19"/>
                <c:pt idx="0">
                  <c:v>Anggrek</c:v>
                </c:pt>
                <c:pt idx="1">
                  <c:v>Bougenville (ibu)</c:v>
                </c:pt>
                <c:pt idx="2">
                  <c:v>Bougenville (bayi)</c:v>
                </c:pt>
                <c:pt idx="3">
                  <c:v>Cempaka</c:v>
                </c:pt>
                <c:pt idx="4">
                  <c:v>Dahlia</c:v>
                </c:pt>
                <c:pt idx="5">
                  <c:v>Edelweis</c:v>
                </c:pt>
                <c:pt idx="6">
                  <c:v>Flamboyan</c:v>
                </c:pt>
                <c:pt idx="7">
                  <c:v>Gardena</c:v>
                </c:pt>
                <c:pt idx="8">
                  <c:v>Gardena lt 1</c:v>
                </c:pt>
                <c:pt idx="9">
                  <c:v>Gardena lt 2</c:v>
                </c:pt>
                <c:pt idx="10">
                  <c:v>Gardena lt 3</c:v>
                </c:pt>
                <c:pt idx="11">
                  <c:v>Kenanga</c:v>
                </c:pt>
                <c:pt idx="12">
                  <c:v>Lavender lama</c:v>
                </c:pt>
                <c:pt idx="13">
                  <c:v>Lavender baru</c:v>
                </c:pt>
                <c:pt idx="14">
                  <c:v>Menur</c:v>
                </c:pt>
                <c:pt idx="15">
                  <c:v>ICU</c:v>
                </c:pt>
                <c:pt idx="16">
                  <c:v>IMC</c:v>
                </c:pt>
                <c:pt idx="17">
                  <c:v>VK</c:v>
                </c:pt>
                <c:pt idx="18">
                  <c:v>Perinatal</c:v>
                </c:pt>
              </c:strCache>
            </c:strRef>
          </c:cat>
          <c:val>
            <c:numRef>
              <c:f>Sheet1!$E$2:$E$20</c:f>
              <c:numCache>
                <c:formatCode>General</c:formatCode>
                <c:ptCount val="19"/>
                <c:pt idx="0">
                  <c:v>64</c:v>
                </c:pt>
                <c:pt idx="1">
                  <c:v>3</c:v>
                </c:pt>
                <c:pt idx="2">
                  <c:v>0</c:v>
                </c:pt>
                <c:pt idx="3">
                  <c:v>8</c:v>
                </c:pt>
                <c:pt idx="4">
                  <c:v>13</c:v>
                </c:pt>
                <c:pt idx="5">
                  <c:v>8</c:v>
                </c:pt>
                <c:pt idx="6">
                  <c:v>18</c:v>
                </c:pt>
                <c:pt idx="7">
                  <c:v>7</c:v>
                </c:pt>
                <c:pt idx="8">
                  <c:v>7</c:v>
                </c:pt>
                <c:pt idx="9">
                  <c:v>10</c:v>
                </c:pt>
                <c:pt idx="10">
                  <c:v>4</c:v>
                </c:pt>
                <c:pt idx="11">
                  <c:v>64</c:v>
                </c:pt>
                <c:pt idx="12">
                  <c:v>93</c:v>
                </c:pt>
                <c:pt idx="13">
                  <c:v>38</c:v>
                </c:pt>
                <c:pt idx="14">
                  <c:v>7</c:v>
                </c:pt>
                <c:pt idx="15">
                  <c:v>98</c:v>
                </c:pt>
                <c:pt idx="16">
                  <c:v>412</c:v>
                </c:pt>
                <c:pt idx="17">
                  <c:v>2</c:v>
                </c:pt>
                <c:pt idx="18">
                  <c:v>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67976064"/>
        <c:axId val="285676672"/>
      </c:barChart>
      <c:catAx>
        <c:axId val="267976064"/>
        <c:scaling>
          <c:orientation val="minMax"/>
        </c:scaling>
        <c:delete val="0"/>
        <c:axPos val="b"/>
        <c:majorTickMark val="out"/>
        <c:minorTickMark val="none"/>
        <c:tickLblPos val="nextTo"/>
        <c:crossAx val="285676672"/>
        <c:crosses val="autoZero"/>
        <c:auto val="1"/>
        <c:lblAlgn val="ctr"/>
        <c:lblOffset val="100"/>
        <c:noMultiLvlLbl val="0"/>
      </c:catAx>
      <c:valAx>
        <c:axId val="2856766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26797606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B1BA7-0E83-4F03-B93B-C7E86E08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113</Words>
  <Characters>648</Characters>
  <Application>Microsoft Office Word</Application>
  <DocSecurity>0</DocSecurity>
  <Lines>5</Lines>
  <Paragraphs>1</Paragraphs>
  <ScaleCrop>false</ScaleCrop>
  <Company>HP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2019-04-24T06:32:00Z</dcterms:created>
  <dcterms:modified xsi:type="dcterms:W3CDTF">2019-04-24T06:34:00Z</dcterms:modified>
</cp:coreProperties>
</file>