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A0" w:rsidRPr="007836AB" w:rsidRDefault="00F70EA0" w:rsidP="00F70EA0"/>
    <w:p w:rsidR="00F70EA0" w:rsidRPr="009D7DF6" w:rsidRDefault="00F70EA0" w:rsidP="00F70EA0">
      <w:pPr>
        <w:jc w:val="center"/>
        <w:rPr>
          <w:b/>
          <w:bCs/>
          <w:lang w:val="sv-SE"/>
        </w:rPr>
      </w:pPr>
      <w:r w:rsidRPr="009D7DF6">
        <w:rPr>
          <w:b/>
          <w:bCs/>
          <w:lang w:val="sv-SE"/>
        </w:rPr>
        <w:t>Tabel 5</w:t>
      </w:r>
    </w:p>
    <w:p w:rsidR="00F70EA0" w:rsidRDefault="00F70EA0" w:rsidP="00F70EA0">
      <w:pPr>
        <w:jc w:val="center"/>
        <w:rPr>
          <w:b/>
          <w:bCs/>
          <w:lang w:val="sv-SE"/>
        </w:rPr>
      </w:pPr>
      <w:r w:rsidRPr="009D7DF6">
        <w:rPr>
          <w:b/>
          <w:bCs/>
          <w:lang w:val="sv-SE"/>
        </w:rPr>
        <w:t>10 Besar Diagnosa Terbanyak Klinik Kandungan</w:t>
      </w:r>
    </w:p>
    <w:p w:rsidR="00F70EA0" w:rsidRPr="009D7DF6" w:rsidRDefault="00F70EA0" w:rsidP="00F70EA0">
      <w:pPr>
        <w:jc w:val="center"/>
        <w:rPr>
          <w:b/>
          <w:bCs/>
          <w:lang w:val="sv-SE"/>
        </w:rPr>
      </w:pPr>
    </w:p>
    <w:tbl>
      <w:tblPr>
        <w:tblpPr w:leftFromText="180" w:rightFromText="180" w:vertAnchor="text" w:horzAnchor="margin" w:tblpXSpec="center" w:tblpY="16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256"/>
        <w:gridCol w:w="1480"/>
        <w:gridCol w:w="5209"/>
      </w:tblGrid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KODE ICD X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480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N93.8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r w:rsidRPr="007836AB">
              <w:rPr>
                <w:lang w:val="id-ID"/>
              </w:rPr>
              <w:t>Perdarahan Pervagina Disfungsional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382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N80.9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r w:rsidRPr="007836AB">
              <w:t xml:space="preserve">Endometriosis, unspecified                           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351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N83.2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r w:rsidRPr="007836AB">
              <w:rPr>
                <w:lang w:val="id-ID"/>
              </w:rPr>
              <w:t>Cyst Ovary (Kista Ovarium)</w:t>
            </w:r>
            <w:r w:rsidRPr="007836AB">
              <w:t xml:space="preserve">             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119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D25.9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r w:rsidRPr="007836AB">
              <w:rPr>
                <w:lang w:val="id-ID"/>
              </w:rPr>
              <w:t>M</w:t>
            </w:r>
            <w:proofErr w:type="spellStart"/>
            <w:r w:rsidRPr="007836AB">
              <w:t>yoma</w:t>
            </w:r>
            <w:proofErr w:type="spellEnd"/>
            <w:r w:rsidRPr="007836AB">
              <w:t xml:space="preserve">  uterus                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92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N76.0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r w:rsidRPr="007836AB">
              <w:rPr>
                <w:lang w:val="id-ID"/>
              </w:rPr>
              <w:t>V</w:t>
            </w:r>
            <w:proofErr w:type="spellStart"/>
            <w:r w:rsidRPr="007836AB">
              <w:t>aginitis</w:t>
            </w:r>
            <w:proofErr w:type="spellEnd"/>
            <w:r w:rsidRPr="007836AB">
              <w:t xml:space="preserve">                                      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63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N97.9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r w:rsidRPr="007836AB">
              <w:t xml:space="preserve">Female infertility, unspecified                      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62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N94.6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proofErr w:type="spellStart"/>
            <w:r w:rsidRPr="007836AB">
              <w:t>Dysmenorrhoea</w:t>
            </w:r>
            <w:proofErr w:type="spellEnd"/>
            <w:r w:rsidRPr="007836AB">
              <w:t xml:space="preserve">                      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8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60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N81.4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r w:rsidRPr="007836AB">
              <w:rPr>
                <w:lang w:val="id-ID"/>
              </w:rPr>
              <w:t>P</w:t>
            </w:r>
            <w:proofErr w:type="spellStart"/>
            <w:r w:rsidRPr="007836AB">
              <w:t>rolapse</w:t>
            </w:r>
            <w:proofErr w:type="spellEnd"/>
            <w:r w:rsidRPr="007836AB">
              <w:rPr>
                <w:lang w:val="id-ID"/>
              </w:rPr>
              <w:t xml:space="preserve"> of Uterus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9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57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N91.2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proofErr w:type="spellStart"/>
            <w:r w:rsidRPr="007836AB">
              <w:t>Amenor</w:t>
            </w:r>
            <w:proofErr w:type="spellEnd"/>
            <w:r w:rsidRPr="007836AB">
              <w:rPr>
                <w:lang w:val="id-ID"/>
              </w:rPr>
              <w:t>e</w:t>
            </w:r>
            <w:r w:rsidRPr="007836AB">
              <w:t xml:space="preserve">                       </w:t>
            </w:r>
          </w:p>
        </w:tc>
      </w:tr>
      <w:tr w:rsidR="00F70EA0" w:rsidRPr="007836AB" w:rsidTr="00EE786B">
        <w:trPr>
          <w:trHeight w:val="315"/>
        </w:trPr>
        <w:tc>
          <w:tcPr>
            <w:tcW w:w="5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10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36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70EA0" w:rsidRPr="007836AB" w:rsidRDefault="00F70EA0" w:rsidP="00EE786B">
            <w:pPr>
              <w:jc w:val="center"/>
            </w:pPr>
            <w:r w:rsidRPr="007836AB">
              <w:t>N91.1</w:t>
            </w:r>
          </w:p>
        </w:tc>
        <w:tc>
          <w:tcPr>
            <w:tcW w:w="5209" w:type="dxa"/>
            <w:shd w:val="clear" w:color="auto" w:fill="auto"/>
            <w:noWrap/>
            <w:hideMark/>
          </w:tcPr>
          <w:p w:rsidR="00F70EA0" w:rsidRPr="007836AB" w:rsidRDefault="00F70EA0" w:rsidP="00EE786B">
            <w:r w:rsidRPr="007836AB">
              <w:t xml:space="preserve">Secondary </w:t>
            </w:r>
            <w:proofErr w:type="spellStart"/>
            <w:r w:rsidRPr="007836AB">
              <w:t>amenorrhoea</w:t>
            </w:r>
            <w:proofErr w:type="spellEnd"/>
            <w:r w:rsidRPr="007836AB">
              <w:t xml:space="preserve">                                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70EA0"/>
    <w:rsid w:val="00017287"/>
    <w:rsid w:val="00112241"/>
    <w:rsid w:val="006664E1"/>
    <w:rsid w:val="00E83173"/>
    <w:rsid w:val="00E97AC4"/>
    <w:rsid w:val="00F7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2019-04-25T03:23:00Z</dcterms:created>
  <dcterms:modified xsi:type="dcterms:W3CDTF">2019-04-25T03:23:00Z</dcterms:modified>
</cp:coreProperties>
</file>